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AD" w:rsidRDefault="00EB1EC2" w:rsidP="0013048D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b/>
          <w:kern w:val="36"/>
          <w:sz w:val="28"/>
          <w:szCs w:val="28"/>
        </w:rPr>
      </w:pPr>
      <w:r w:rsidRPr="00EB1EC2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2.3pt;margin-top:-4.5pt;width:465pt;height:83.2pt;z-index:251657728" fillcolor="black" strokecolor="#eaeaea" strokeweight="1pt">
            <v:fill color2="blue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ПАМЯТКА ДЛЯ РОДИТЕЛЕЙ"/>
            <w10:wrap type="square"/>
          </v:shape>
        </w:pict>
      </w:r>
    </w:p>
    <w:p w:rsidR="00A46FAD" w:rsidRDefault="00A46FAD" w:rsidP="0013048D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b/>
          <w:kern w:val="36"/>
          <w:sz w:val="28"/>
          <w:szCs w:val="28"/>
        </w:rPr>
      </w:pPr>
    </w:p>
    <w:p w:rsidR="00A46FAD" w:rsidRDefault="00A46FAD" w:rsidP="0013048D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b/>
          <w:kern w:val="36"/>
          <w:sz w:val="28"/>
          <w:szCs w:val="28"/>
        </w:rPr>
      </w:pPr>
    </w:p>
    <w:p w:rsidR="00422312" w:rsidRPr="0016603E" w:rsidRDefault="0013048D" w:rsidP="00422312">
      <w:pPr>
        <w:shd w:val="clear" w:color="auto" w:fill="FFFFFF"/>
        <w:spacing w:before="100" w:beforeAutospacing="1" w:after="100" w:afterAutospacing="1"/>
        <w:ind w:right="400"/>
        <w:jc w:val="center"/>
        <w:outlineLvl w:val="0"/>
        <w:rPr>
          <w:b/>
          <w:kern w:val="36"/>
          <w:sz w:val="28"/>
          <w:szCs w:val="28"/>
        </w:rPr>
      </w:pPr>
      <w:r w:rsidRPr="0016603E">
        <w:rPr>
          <w:b/>
          <w:kern w:val="36"/>
          <w:sz w:val="28"/>
          <w:szCs w:val="28"/>
        </w:rPr>
        <w:t>ОСНОВНЫЕ ПРАВИЛ</w:t>
      </w:r>
      <w:r w:rsidR="00A46FAD">
        <w:rPr>
          <w:b/>
          <w:kern w:val="36"/>
          <w:sz w:val="28"/>
          <w:szCs w:val="28"/>
        </w:rPr>
        <w:t>А БЕЗОПАСНОГО ПОВЕДЕНИЯ НА ВОДЕ</w:t>
      </w:r>
    </w:p>
    <w:p w:rsidR="0013048D" w:rsidRPr="00191CB7" w:rsidRDefault="0013048D" w:rsidP="00A46FAD">
      <w:pPr>
        <w:tabs>
          <w:tab w:val="left" w:pos="10490"/>
        </w:tabs>
        <w:spacing w:before="40" w:after="40"/>
        <w:ind w:left="142" w:right="403" w:firstLine="709"/>
        <w:jc w:val="both"/>
        <w:rPr>
          <w:sz w:val="28"/>
          <w:szCs w:val="28"/>
        </w:rPr>
      </w:pPr>
      <w:r w:rsidRPr="00191CB7">
        <w:rPr>
          <w:sz w:val="28"/>
          <w:szCs w:val="28"/>
        </w:rPr>
        <w:t xml:space="preserve">Водоемы являются опасными в любое время года. Летом они опасны при купании и пользовании плавсредствами. Опасность чаще всего представляют сильное течение (в том числе подводное), глубокие омуты и подводные холодные ключи. </w:t>
      </w:r>
    </w:p>
    <w:p w:rsidR="0013048D" w:rsidRPr="00191CB7" w:rsidRDefault="0013048D" w:rsidP="00A46FAD">
      <w:pPr>
        <w:spacing w:before="40" w:after="40"/>
        <w:ind w:left="142" w:right="403" w:firstLine="567"/>
        <w:jc w:val="both"/>
        <w:rPr>
          <w:sz w:val="28"/>
          <w:szCs w:val="28"/>
        </w:rPr>
      </w:pPr>
      <w:r w:rsidRPr="00191CB7">
        <w:rPr>
          <w:sz w:val="28"/>
          <w:szCs w:val="28"/>
        </w:rPr>
        <w:t xml:space="preserve">Летом на водоемах следует соблюдать определенные правила безопасного </w:t>
      </w:r>
      <w:r w:rsidR="00A46FAD">
        <w:rPr>
          <w:sz w:val="28"/>
          <w:szCs w:val="28"/>
        </w:rPr>
        <w:t xml:space="preserve">     </w:t>
      </w:r>
      <w:r w:rsidRPr="00191CB7">
        <w:rPr>
          <w:sz w:val="28"/>
          <w:szCs w:val="28"/>
        </w:rPr>
        <w:t>поведения.</w:t>
      </w:r>
    </w:p>
    <w:p w:rsidR="0013048D" w:rsidRPr="00191CB7" w:rsidRDefault="0013048D" w:rsidP="00A46FAD">
      <w:pPr>
        <w:spacing w:before="40" w:after="40"/>
        <w:ind w:left="142" w:right="403" w:firstLine="709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Во-первых, следует избегать купания в незнакомых местах, специально не оборудованных для этой цели.</w:t>
      </w:r>
    </w:p>
    <w:p w:rsidR="0013048D" w:rsidRPr="00191CB7" w:rsidRDefault="0013048D" w:rsidP="0016603E">
      <w:pPr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sz w:val="28"/>
          <w:szCs w:val="28"/>
        </w:rPr>
        <w:t>Во-вторых, при купании запрещается:</w:t>
      </w:r>
    </w:p>
    <w:p w:rsidR="00DB0E69" w:rsidRDefault="0013048D" w:rsidP="0016603E">
      <w:pPr>
        <w:tabs>
          <w:tab w:val="left" w:pos="851"/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заплывать за границы зоны купания;</w:t>
      </w:r>
      <w:r w:rsidR="00DB0E69" w:rsidRPr="00DB0E69">
        <w:rPr>
          <w:sz w:val="28"/>
          <w:szCs w:val="28"/>
        </w:rPr>
        <w:t xml:space="preserve"> </w:t>
      </w:r>
    </w:p>
    <w:p w:rsidR="0013048D" w:rsidRDefault="00DB0E69" w:rsidP="00DB0E69">
      <w:pPr>
        <w:numPr>
          <w:ilvl w:val="0"/>
          <w:numId w:val="9"/>
        </w:numPr>
        <w:tabs>
          <w:tab w:val="left" w:pos="851"/>
        </w:tabs>
        <w:spacing w:before="40" w:after="40"/>
        <w:ind w:left="142" w:right="40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B0E69">
        <w:rPr>
          <w:sz w:val="28"/>
          <w:szCs w:val="28"/>
        </w:rPr>
        <w:t>купание на водных объектах, оборудованных предупреждающими аншлагами «КУПАНИЕ ЗАПРЕЩЕНО!»</w:t>
      </w:r>
    </w:p>
    <w:p w:rsidR="00DB0E69" w:rsidRPr="00DB0E69" w:rsidRDefault="00DB0E69" w:rsidP="00DB0E69">
      <w:pPr>
        <w:numPr>
          <w:ilvl w:val="0"/>
          <w:numId w:val="9"/>
        </w:numPr>
        <w:spacing w:before="40" w:after="40"/>
        <w:ind w:left="993" w:hanging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936CBF">
        <w:rPr>
          <w:color w:val="000000"/>
          <w:sz w:val="28"/>
          <w:szCs w:val="28"/>
        </w:rPr>
        <w:t>о избежание перегревания отды</w:t>
      </w:r>
      <w:r>
        <w:rPr>
          <w:color w:val="000000"/>
          <w:sz w:val="28"/>
          <w:szCs w:val="28"/>
        </w:rPr>
        <w:t>хайте на пляже в головном уборе</w:t>
      </w:r>
    </w:p>
    <w:p w:rsidR="0013048D" w:rsidRPr="00191CB7" w:rsidRDefault="0013048D" w:rsidP="00DB0E69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="0016603E">
        <w:rPr>
          <w:rFonts w:eastAsia="Wingdings"/>
          <w:sz w:val="28"/>
          <w:szCs w:val="28"/>
        </w:rPr>
        <w:t xml:space="preserve"> </w:t>
      </w:r>
      <w:r w:rsidR="00DB0E69">
        <w:rPr>
          <w:rFonts w:eastAsia="Wingdings"/>
          <w:sz w:val="28"/>
          <w:szCs w:val="28"/>
        </w:rPr>
        <w:t xml:space="preserve"> </w:t>
      </w:r>
      <w:r w:rsidRPr="00191CB7">
        <w:rPr>
          <w:sz w:val="28"/>
          <w:szCs w:val="28"/>
        </w:rPr>
        <w:t>подплывать к движущимся судам, лодкам, катерам, катамаранам</w:t>
      </w:r>
    </w:p>
    <w:p w:rsidR="0013048D" w:rsidRPr="00191CB7" w:rsidRDefault="0013048D" w:rsidP="0016603E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="0016603E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нырять и долго находиться под водой;</w:t>
      </w:r>
    </w:p>
    <w:p w:rsidR="0013048D" w:rsidRPr="00191CB7" w:rsidRDefault="00DB0E69" w:rsidP="00DB0E69">
      <w:pPr>
        <w:tabs>
          <w:tab w:val="num" w:pos="1260"/>
        </w:tabs>
        <w:spacing w:before="40" w:after="40"/>
        <w:ind w:left="142" w:right="403"/>
        <w:jc w:val="both"/>
        <w:rPr>
          <w:sz w:val="28"/>
          <w:szCs w:val="28"/>
        </w:rPr>
      </w:pPr>
      <w:r>
        <w:rPr>
          <w:rFonts w:ascii="Wingdings" w:eastAsia="Wingdings" w:hAnsi="Wingdings" w:cs="Wingdings"/>
          <w:sz w:val="28"/>
          <w:szCs w:val="28"/>
        </w:rPr>
        <w:t></w:t>
      </w:r>
      <w:r>
        <w:rPr>
          <w:rFonts w:ascii="Wingdings" w:eastAsia="Wingdings" w:hAnsi="Wingdings" w:cs="Wingdings"/>
          <w:sz w:val="28"/>
          <w:szCs w:val="28"/>
        </w:rPr>
        <w:t></w:t>
      </w:r>
      <w:r w:rsidR="0013048D" w:rsidRPr="00191CB7">
        <w:rPr>
          <w:rFonts w:ascii="Wingdings" w:eastAsia="Wingdings" w:hAnsi="Wingdings" w:cs="Wingdings"/>
          <w:sz w:val="28"/>
          <w:szCs w:val="28"/>
        </w:rPr>
        <w:t></w:t>
      </w:r>
      <w:r>
        <w:rPr>
          <w:rFonts w:eastAsia="Wingdings"/>
          <w:sz w:val="28"/>
          <w:szCs w:val="28"/>
        </w:rPr>
        <w:t xml:space="preserve"> </w:t>
      </w:r>
      <w:r w:rsidR="0013048D" w:rsidRPr="00191CB7">
        <w:rPr>
          <w:sz w:val="28"/>
          <w:szCs w:val="28"/>
        </w:rPr>
        <w:t xml:space="preserve">прыгать в воду в незнакомых местах, с причалов и др. сооружений, не </w:t>
      </w:r>
      <w:r w:rsidR="00A46FAD">
        <w:rPr>
          <w:sz w:val="28"/>
          <w:szCs w:val="28"/>
        </w:rPr>
        <w:t xml:space="preserve">       </w:t>
      </w:r>
      <w:r w:rsidR="0013048D" w:rsidRPr="00191CB7">
        <w:rPr>
          <w:sz w:val="28"/>
          <w:szCs w:val="28"/>
        </w:rPr>
        <w:t>приспособленных для этих целей;</w:t>
      </w:r>
    </w:p>
    <w:p w:rsidR="0013048D" w:rsidRPr="00191CB7" w:rsidRDefault="0013048D" w:rsidP="0016603E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="0016603E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долго находиться в холодной воде;</w:t>
      </w:r>
    </w:p>
    <w:p w:rsidR="0013048D" w:rsidRPr="00191CB7" w:rsidRDefault="0013048D" w:rsidP="0016603E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купаться на голодный желудок;</w:t>
      </w:r>
    </w:p>
    <w:p w:rsidR="0013048D" w:rsidRPr="00191CB7" w:rsidRDefault="0013048D" w:rsidP="0016603E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="0016603E">
        <w:rPr>
          <w:rFonts w:eastAsia="Wingdings"/>
          <w:sz w:val="28"/>
          <w:szCs w:val="28"/>
        </w:rPr>
        <w:t xml:space="preserve"> п</w:t>
      </w:r>
      <w:r w:rsidRPr="00191CB7">
        <w:rPr>
          <w:sz w:val="28"/>
          <w:szCs w:val="28"/>
        </w:rPr>
        <w:t>роводить в воде игры, связанные с нырянием и  захватом друг друга;</w:t>
      </w:r>
    </w:p>
    <w:p w:rsidR="0013048D" w:rsidRPr="00191CB7" w:rsidRDefault="0013048D" w:rsidP="00A46FAD">
      <w:pPr>
        <w:tabs>
          <w:tab w:val="num" w:pos="1260"/>
        </w:tabs>
        <w:spacing w:before="40" w:after="40"/>
        <w:ind w:left="142" w:right="403" w:firstLine="567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="0016603E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плавать на досках, лежаках, бревнах, надувных матрасах и камерах (за пределы нормы заплыва);</w:t>
      </w:r>
    </w:p>
    <w:p w:rsidR="0013048D" w:rsidRPr="00191CB7" w:rsidRDefault="0013048D" w:rsidP="0016603E">
      <w:pPr>
        <w:tabs>
          <w:tab w:val="num" w:pos="1260"/>
        </w:tabs>
        <w:spacing w:before="40" w:after="40"/>
        <w:ind w:right="403" w:firstLine="709"/>
        <w:jc w:val="both"/>
        <w:rPr>
          <w:sz w:val="28"/>
          <w:szCs w:val="28"/>
        </w:rPr>
      </w:pPr>
      <w:r w:rsidRPr="00191CB7">
        <w:rPr>
          <w:rFonts w:ascii="Wingdings" w:eastAsia="Wingdings" w:hAnsi="Wingdings" w:cs="Wingdings"/>
          <w:sz w:val="28"/>
          <w:szCs w:val="28"/>
        </w:rPr>
        <w:t></w:t>
      </w:r>
      <w:r w:rsidRPr="00191CB7">
        <w:rPr>
          <w:rFonts w:eastAsia="Wingdings"/>
          <w:sz w:val="28"/>
          <w:szCs w:val="28"/>
        </w:rPr>
        <w:t xml:space="preserve">  </w:t>
      </w:r>
      <w:r w:rsidRPr="00191CB7">
        <w:rPr>
          <w:sz w:val="28"/>
          <w:szCs w:val="28"/>
        </w:rPr>
        <w:t>подавать крики ложной тревоги;</w:t>
      </w:r>
    </w:p>
    <w:p w:rsidR="00422312" w:rsidRDefault="00422312" w:rsidP="00DB0E69">
      <w:pPr>
        <w:spacing w:before="40" w:after="40"/>
        <w:ind w:right="403" w:firstLine="709"/>
        <w:jc w:val="center"/>
        <w:rPr>
          <w:rFonts w:ascii="Monotype Corsiva" w:hAnsi="Monotype Corsiva"/>
          <w:b/>
          <w:sz w:val="44"/>
          <w:szCs w:val="44"/>
        </w:rPr>
      </w:pPr>
    </w:p>
    <w:p w:rsidR="00422312" w:rsidRPr="00422312" w:rsidRDefault="00DB0E69" w:rsidP="00422312">
      <w:pPr>
        <w:spacing w:before="40" w:after="40"/>
        <w:ind w:right="403" w:firstLine="709"/>
        <w:jc w:val="center"/>
        <w:rPr>
          <w:rFonts w:ascii="Monotype Corsiva" w:hAnsi="Monotype Corsiva"/>
          <w:b/>
          <w:sz w:val="44"/>
          <w:szCs w:val="44"/>
        </w:rPr>
      </w:pPr>
      <w:r w:rsidRPr="00DB0E69">
        <w:rPr>
          <w:rFonts w:ascii="Monotype Corsiva" w:hAnsi="Monotype Corsiva"/>
          <w:b/>
          <w:sz w:val="44"/>
          <w:szCs w:val="44"/>
        </w:rPr>
        <w:t>Категорически запрещается оставлять детей без присмотра взрослых</w:t>
      </w:r>
    </w:p>
    <w:p w:rsidR="00DB0E69" w:rsidRPr="00DB0E69" w:rsidRDefault="00DB0E69" w:rsidP="00DB0E69">
      <w:pPr>
        <w:pStyle w:val="a3"/>
        <w:jc w:val="center"/>
        <w:rPr>
          <w:b/>
          <w:bCs/>
          <w:sz w:val="52"/>
          <w:szCs w:val="52"/>
        </w:rPr>
      </w:pPr>
      <w:r w:rsidRPr="00DB0E69">
        <w:rPr>
          <w:b/>
          <w:bCs/>
          <w:sz w:val="52"/>
          <w:szCs w:val="52"/>
        </w:rPr>
        <w:t xml:space="preserve">Помните! </w:t>
      </w:r>
    </w:p>
    <w:p w:rsidR="00DB0E69" w:rsidRDefault="00DB0E69" w:rsidP="00DB0E69">
      <w:pPr>
        <w:pStyle w:val="a3"/>
        <w:jc w:val="center"/>
        <w:rPr>
          <w:b/>
          <w:bCs/>
          <w:sz w:val="28"/>
          <w:szCs w:val="28"/>
        </w:rPr>
      </w:pPr>
      <w:r w:rsidRPr="00DB0E69">
        <w:rPr>
          <w:b/>
          <w:bCs/>
          <w:sz w:val="28"/>
          <w:szCs w:val="28"/>
        </w:rPr>
        <w:t>Только неукоснительное соблюдение мер безопасного поведения на воде может предупредить беду.</w:t>
      </w:r>
    </w:p>
    <w:p w:rsidR="002A4A30" w:rsidRPr="00DB0E69" w:rsidRDefault="002A4A30" w:rsidP="002A4A30">
      <w:pPr>
        <w:pStyle w:val="a3"/>
        <w:rPr>
          <w:sz w:val="28"/>
          <w:szCs w:val="28"/>
        </w:rPr>
      </w:pPr>
    </w:p>
    <w:p w:rsidR="002A4A30" w:rsidRPr="002A4A30" w:rsidRDefault="002A4A30" w:rsidP="002A4A30">
      <w:pPr>
        <w:jc w:val="center"/>
        <w:rPr>
          <w:b/>
          <w:sz w:val="44"/>
          <w:szCs w:val="44"/>
        </w:rPr>
      </w:pPr>
      <w:r w:rsidRPr="002A4A30">
        <w:rPr>
          <w:b/>
          <w:sz w:val="44"/>
          <w:szCs w:val="44"/>
        </w:rPr>
        <w:t>Уважаемые родители!</w:t>
      </w:r>
    </w:p>
    <w:p w:rsidR="002A4A30" w:rsidRDefault="002A4A30" w:rsidP="002A4A30">
      <w:pPr>
        <w:jc w:val="center"/>
        <w:rPr>
          <w:b/>
          <w:sz w:val="32"/>
          <w:szCs w:val="32"/>
        </w:rPr>
      </w:pPr>
    </w:p>
    <w:p w:rsidR="002A4A30" w:rsidRDefault="002A4A30" w:rsidP="002A4A30">
      <w:pPr>
        <w:jc w:val="center"/>
        <w:rPr>
          <w:b/>
          <w:sz w:val="36"/>
          <w:szCs w:val="36"/>
        </w:rPr>
      </w:pPr>
      <w:r w:rsidRPr="002A4A30">
        <w:rPr>
          <w:b/>
          <w:sz w:val="36"/>
          <w:szCs w:val="36"/>
        </w:rPr>
        <w:t xml:space="preserve">Разъясните вашему ребенку </w:t>
      </w:r>
    </w:p>
    <w:p w:rsidR="002A4A30" w:rsidRDefault="002A4A30" w:rsidP="002A4A30">
      <w:pPr>
        <w:jc w:val="center"/>
        <w:rPr>
          <w:sz w:val="32"/>
          <w:szCs w:val="32"/>
        </w:rPr>
      </w:pPr>
      <w:r w:rsidRPr="002A4A30">
        <w:rPr>
          <w:b/>
          <w:sz w:val="36"/>
          <w:szCs w:val="36"/>
        </w:rPr>
        <w:t>основные правила поведения на воде</w:t>
      </w:r>
      <w:r>
        <w:rPr>
          <w:sz w:val="32"/>
          <w:szCs w:val="32"/>
        </w:rPr>
        <w:t>:</w:t>
      </w:r>
    </w:p>
    <w:p w:rsidR="002A4A30" w:rsidRDefault="002A4A30" w:rsidP="002A4A30">
      <w:pPr>
        <w:ind w:left="426"/>
        <w:jc w:val="center"/>
        <w:rPr>
          <w:sz w:val="32"/>
          <w:szCs w:val="32"/>
        </w:rPr>
      </w:pPr>
    </w:p>
    <w:p w:rsidR="002A4A30" w:rsidRDefault="002A4A30" w:rsidP="002A4A30">
      <w:pPr>
        <w:ind w:left="426"/>
        <w:jc w:val="center"/>
        <w:rPr>
          <w:sz w:val="32"/>
          <w:szCs w:val="32"/>
        </w:rPr>
      </w:pP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>
        <w:rPr>
          <w:sz w:val="32"/>
          <w:szCs w:val="32"/>
        </w:rPr>
        <w:t xml:space="preserve">    </w:t>
      </w:r>
      <w:r w:rsidRPr="002A4A30">
        <w:rPr>
          <w:sz w:val="36"/>
          <w:szCs w:val="36"/>
        </w:rPr>
        <w:t>- купайся только в разрешенных местах.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 - не купайся в одиночку в незнакомом месте.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 - не заплывай за буйки.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 - пользуйся надувным  матрасом (кругом) только под присмотром взрослых.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держись поближе к берегу, чтобы  в любой момент можно было коснуться ногами дна.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никогда не зови на помощь в шутку – в другой </w:t>
      </w:r>
      <w:proofErr w:type="gramStart"/>
      <w:r w:rsidRPr="002A4A30">
        <w:rPr>
          <w:sz w:val="36"/>
          <w:szCs w:val="36"/>
        </w:rPr>
        <w:t>раз</w:t>
      </w:r>
      <w:proofErr w:type="gramEnd"/>
      <w:r w:rsidRPr="002A4A30">
        <w:rPr>
          <w:sz w:val="36"/>
          <w:szCs w:val="36"/>
        </w:rPr>
        <w:t xml:space="preserve"> когда помощь действительно понадобится все подумают, что ты опять шутишь.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не шали в воде. Не окунай друзей столовой и не ставь им подножки.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</w:t>
      </w:r>
      <w:proofErr w:type="gramStart"/>
      <w:r w:rsidRPr="002A4A30">
        <w:rPr>
          <w:sz w:val="36"/>
          <w:szCs w:val="36"/>
        </w:rPr>
        <w:t>н</w:t>
      </w:r>
      <w:proofErr w:type="gramEnd"/>
      <w:r w:rsidRPr="002A4A30">
        <w:rPr>
          <w:sz w:val="36"/>
          <w:szCs w:val="36"/>
        </w:rPr>
        <w:t>е купайся подолгу, чтобы не переохладиться и не заболеть.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</w:t>
      </w:r>
      <w:proofErr w:type="gramStart"/>
      <w:r w:rsidRPr="002A4A30">
        <w:rPr>
          <w:sz w:val="36"/>
          <w:szCs w:val="36"/>
        </w:rPr>
        <w:t>н</w:t>
      </w:r>
      <w:proofErr w:type="gramEnd"/>
      <w:r w:rsidRPr="002A4A30">
        <w:rPr>
          <w:sz w:val="36"/>
          <w:szCs w:val="36"/>
        </w:rPr>
        <w:t>е стой на обрывистом берегу или на крою причала.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если ты не умеешь плавать, не бросайся на помощь.</w:t>
      </w:r>
    </w:p>
    <w:p w:rsidR="002A4A30" w:rsidRPr="002A4A30" w:rsidRDefault="002A4A30" w:rsidP="002A4A30">
      <w:pPr>
        <w:spacing w:line="360" w:lineRule="auto"/>
        <w:rPr>
          <w:sz w:val="36"/>
          <w:szCs w:val="36"/>
        </w:rPr>
      </w:pPr>
      <w:r w:rsidRPr="002A4A30">
        <w:rPr>
          <w:sz w:val="36"/>
          <w:szCs w:val="36"/>
        </w:rPr>
        <w:t xml:space="preserve">   - если кто – то тонет – брось  ему спасательный круг, надувную игрушку  или матрас и позови взрослых</w:t>
      </w:r>
    </w:p>
    <w:p w:rsidR="0016603E" w:rsidRPr="00564DD6" w:rsidRDefault="0016603E" w:rsidP="00E62B6A">
      <w:pPr>
        <w:tabs>
          <w:tab w:val="left" w:pos="4215"/>
        </w:tabs>
        <w:jc w:val="right"/>
        <w:rPr>
          <w:sz w:val="28"/>
          <w:szCs w:val="28"/>
        </w:rPr>
      </w:pPr>
    </w:p>
    <w:sectPr w:rsidR="0016603E" w:rsidRPr="00564DD6" w:rsidSect="002A4A30">
      <w:pgSz w:w="11906" w:h="16838"/>
      <w:pgMar w:top="567" w:right="567" w:bottom="567" w:left="993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32E0"/>
    <w:multiLevelType w:val="multilevel"/>
    <w:tmpl w:val="CC40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62F2D"/>
    <w:multiLevelType w:val="hybridMultilevel"/>
    <w:tmpl w:val="0EA4E9C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F85EED"/>
    <w:multiLevelType w:val="multilevel"/>
    <w:tmpl w:val="029A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A42F98"/>
    <w:multiLevelType w:val="multilevel"/>
    <w:tmpl w:val="274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F17E0"/>
    <w:multiLevelType w:val="multilevel"/>
    <w:tmpl w:val="5076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A077E7"/>
    <w:multiLevelType w:val="multilevel"/>
    <w:tmpl w:val="4B72A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CE704A"/>
    <w:multiLevelType w:val="multilevel"/>
    <w:tmpl w:val="35FA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991A9B"/>
    <w:multiLevelType w:val="multilevel"/>
    <w:tmpl w:val="E140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F55A62"/>
    <w:multiLevelType w:val="hybridMultilevel"/>
    <w:tmpl w:val="F802EBB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F5EB8"/>
    <w:rsid w:val="0013048D"/>
    <w:rsid w:val="0016603E"/>
    <w:rsid w:val="001B776F"/>
    <w:rsid w:val="001E0D8C"/>
    <w:rsid w:val="00231B21"/>
    <w:rsid w:val="00291494"/>
    <w:rsid w:val="002A4A30"/>
    <w:rsid w:val="003270F6"/>
    <w:rsid w:val="00394A86"/>
    <w:rsid w:val="003C0BDB"/>
    <w:rsid w:val="00421575"/>
    <w:rsid w:val="00422312"/>
    <w:rsid w:val="0042332E"/>
    <w:rsid w:val="004553C1"/>
    <w:rsid w:val="004F52C0"/>
    <w:rsid w:val="00564DD6"/>
    <w:rsid w:val="005C131E"/>
    <w:rsid w:val="00640816"/>
    <w:rsid w:val="007A7099"/>
    <w:rsid w:val="008316F4"/>
    <w:rsid w:val="008C5D7C"/>
    <w:rsid w:val="009109FD"/>
    <w:rsid w:val="00936CBF"/>
    <w:rsid w:val="00982FC3"/>
    <w:rsid w:val="009A7059"/>
    <w:rsid w:val="00A46FAD"/>
    <w:rsid w:val="00A50F25"/>
    <w:rsid w:val="00C636F9"/>
    <w:rsid w:val="00D6345E"/>
    <w:rsid w:val="00DB0853"/>
    <w:rsid w:val="00DB0E69"/>
    <w:rsid w:val="00DD5AF4"/>
    <w:rsid w:val="00E62B6A"/>
    <w:rsid w:val="00EA2077"/>
    <w:rsid w:val="00EB1EC2"/>
    <w:rsid w:val="00EF5EB8"/>
    <w:rsid w:val="00F17014"/>
    <w:rsid w:val="00F35F4A"/>
    <w:rsid w:val="00FE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0B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1B21"/>
    <w:pPr>
      <w:spacing w:before="100" w:beforeAutospacing="1" w:after="100" w:afterAutospacing="1"/>
    </w:pPr>
  </w:style>
  <w:style w:type="character" w:styleId="a4">
    <w:name w:val="Strong"/>
    <w:qFormat/>
    <w:rsid w:val="0013048D"/>
    <w:rPr>
      <w:b/>
      <w:bCs/>
    </w:rPr>
  </w:style>
  <w:style w:type="paragraph" w:styleId="a5">
    <w:name w:val="Balloon Text"/>
    <w:basedOn w:val="a"/>
    <w:link w:val="a6"/>
    <w:rsid w:val="001660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166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5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48A7-66BC-480F-8473-0CCEBF37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на воде памятка</vt:lpstr>
    </vt:vector>
  </TitlesOfParts>
  <Company>MoBIL GROUP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на воде памятка</dc:title>
  <dc:creator>User</dc:creator>
  <cp:lastModifiedBy>NoName</cp:lastModifiedBy>
  <cp:revision>6</cp:revision>
  <cp:lastPrinted>2016-06-27T08:14:00Z</cp:lastPrinted>
  <dcterms:created xsi:type="dcterms:W3CDTF">2016-06-27T07:48:00Z</dcterms:created>
  <dcterms:modified xsi:type="dcterms:W3CDTF">2016-06-27T08:14:00Z</dcterms:modified>
</cp:coreProperties>
</file>